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25C" w:rsidRDefault="0029725C">
      <w:pPr>
        <w:spacing w:after="0" w:line="480" w:lineRule="auto"/>
        <w:rPr>
          <w:b/>
          <w:color w:val="1D1D1D"/>
          <w:shd w:val="clear" w:color="auto" w:fill="FFFFFF"/>
        </w:rPr>
      </w:pPr>
    </w:p>
    <w:p w:rsidR="0029725C" w:rsidRDefault="0029725C" w:rsidP="00B46687">
      <w:pPr>
        <w:spacing w:after="0" w:line="480" w:lineRule="auto"/>
        <w:ind w:firstLine="0"/>
        <w:rPr>
          <w:b/>
          <w:color w:val="1D1D1D"/>
          <w:shd w:val="clear" w:color="auto" w:fill="FFFFFF"/>
        </w:rPr>
      </w:pPr>
    </w:p>
    <w:p w:rsidR="0029725C" w:rsidRDefault="00E677DA" w:rsidP="00B46687">
      <w:pPr>
        <w:spacing w:after="0" w:line="480" w:lineRule="auto"/>
        <w:ind w:firstLine="0"/>
        <w:jc w:val="center"/>
        <w:rPr>
          <w:b/>
          <w:color w:val="1D1D1D"/>
          <w:shd w:val="clear" w:color="auto" w:fill="FFFFFF"/>
        </w:rPr>
      </w:pPr>
      <w:r>
        <w:rPr>
          <w:b/>
          <w:color w:val="1D1D1D"/>
          <w:shd w:val="clear" w:color="auto" w:fill="FFFFFF"/>
        </w:rPr>
        <w:t>Prisons and the Inmate Subculture United States of America</w:t>
      </w:r>
    </w:p>
    <w:p w:rsidR="0029725C" w:rsidRDefault="0029725C" w:rsidP="00B46687">
      <w:pPr>
        <w:spacing w:after="0" w:line="480" w:lineRule="auto"/>
        <w:ind w:firstLine="0"/>
        <w:jc w:val="center"/>
        <w:rPr>
          <w:b/>
          <w:color w:val="1D1D1D"/>
          <w:shd w:val="clear" w:color="auto" w:fill="FFFFFF"/>
        </w:rPr>
      </w:pPr>
    </w:p>
    <w:p w:rsidR="0029725C" w:rsidRDefault="0029725C" w:rsidP="00B46687">
      <w:pPr>
        <w:spacing w:after="0" w:line="480" w:lineRule="auto"/>
        <w:ind w:firstLine="0"/>
        <w:jc w:val="center"/>
        <w:rPr>
          <w:b/>
          <w:color w:val="1D1D1D"/>
          <w:shd w:val="clear" w:color="auto" w:fill="FFFFFF"/>
        </w:rPr>
      </w:pPr>
    </w:p>
    <w:p w:rsidR="0029725C" w:rsidRDefault="0029725C" w:rsidP="00B46687">
      <w:pPr>
        <w:spacing w:after="0" w:line="480" w:lineRule="auto"/>
        <w:ind w:firstLine="0"/>
        <w:jc w:val="center"/>
        <w:rPr>
          <w:b/>
          <w:color w:val="1D1D1D"/>
          <w:shd w:val="clear" w:color="auto" w:fill="FFFFFF"/>
        </w:rPr>
      </w:pPr>
    </w:p>
    <w:p w:rsidR="0029725C" w:rsidRDefault="0029725C" w:rsidP="00B46687">
      <w:pPr>
        <w:spacing w:after="0" w:line="480" w:lineRule="auto"/>
        <w:ind w:firstLine="0"/>
        <w:jc w:val="center"/>
        <w:rPr>
          <w:b/>
          <w:color w:val="1D1D1D"/>
          <w:shd w:val="clear" w:color="auto" w:fill="FFFFFF"/>
        </w:rPr>
      </w:pPr>
    </w:p>
    <w:p w:rsidR="0029725C" w:rsidRDefault="00E677DA" w:rsidP="00B46687">
      <w:pPr>
        <w:spacing w:after="0" w:line="480" w:lineRule="auto"/>
        <w:ind w:firstLine="0"/>
        <w:jc w:val="center"/>
        <w:rPr>
          <w:color w:val="1D1D1D"/>
          <w:shd w:val="clear" w:color="auto" w:fill="FFFFFF"/>
        </w:rPr>
      </w:pPr>
      <w:r>
        <w:rPr>
          <w:color w:val="1D1D1D"/>
          <w:shd w:val="clear" w:color="auto" w:fill="FFFFFF"/>
        </w:rPr>
        <w:t>Name</w:t>
      </w:r>
    </w:p>
    <w:p w:rsidR="0029725C" w:rsidRDefault="00E677DA" w:rsidP="00B46687">
      <w:pPr>
        <w:spacing w:after="0" w:line="480" w:lineRule="auto"/>
        <w:ind w:firstLine="0"/>
        <w:jc w:val="center"/>
        <w:rPr>
          <w:color w:val="1D1D1D"/>
          <w:shd w:val="clear" w:color="auto" w:fill="FFFFFF"/>
        </w:rPr>
      </w:pPr>
      <w:r>
        <w:rPr>
          <w:color w:val="1D1D1D"/>
          <w:shd w:val="clear" w:color="auto" w:fill="FFFFFF"/>
        </w:rPr>
        <w:t>Institution</w:t>
      </w:r>
      <w:r w:rsidR="00B46687">
        <w:rPr>
          <w:color w:val="1D1D1D"/>
          <w:shd w:val="clear" w:color="auto" w:fill="FFFFFF"/>
        </w:rPr>
        <w:t xml:space="preserve"> of Affiliation</w:t>
      </w:r>
    </w:p>
    <w:p w:rsidR="0029725C" w:rsidRDefault="00E677DA" w:rsidP="00B46687">
      <w:pPr>
        <w:spacing w:after="0" w:line="480" w:lineRule="auto"/>
        <w:ind w:firstLine="0"/>
        <w:jc w:val="center"/>
        <w:rPr>
          <w:color w:val="1D1D1D"/>
          <w:shd w:val="clear" w:color="auto" w:fill="FFFFFF"/>
        </w:rPr>
      </w:pPr>
      <w:r>
        <w:rPr>
          <w:color w:val="1D1D1D"/>
          <w:shd w:val="clear" w:color="auto" w:fill="FFFFFF"/>
        </w:rPr>
        <w:t>Professor</w:t>
      </w:r>
    </w:p>
    <w:p w:rsidR="0029725C" w:rsidRDefault="00E677DA" w:rsidP="00B46687">
      <w:pPr>
        <w:spacing w:after="0" w:line="480" w:lineRule="auto"/>
        <w:ind w:firstLine="0"/>
        <w:jc w:val="center"/>
        <w:rPr>
          <w:color w:val="1D1D1D"/>
          <w:shd w:val="clear" w:color="auto" w:fill="FFFFFF"/>
        </w:rPr>
      </w:pPr>
      <w:r>
        <w:rPr>
          <w:color w:val="1D1D1D"/>
          <w:shd w:val="clear" w:color="auto" w:fill="FFFFFF"/>
        </w:rPr>
        <w:t>Date</w:t>
      </w:r>
    </w:p>
    <w:p w:rsidR="0029725C" w:rsidRDefault="0029725C">
      <w:pPr>
        <w:spacing w:after="0" w:line="480" w:lineRule="auto"/>
        <w:jc w:val="center"/>
        <w:rPr>
          <w:color w:val="1D1D1D"/>
          <w:shd w:val="clear" w:color="auto" w:fill="FFFFFF"/>
        </w:rPr>
      </w:pPr>
    </w:p>
    <w:p w:rsidR="0029725C" w:rsidRDefault="0029725C">
      <w:pPr>
        <w:spacing w:after="0" w:line="480" w:lineRule="auto"/>
        <w:jc w:val="center"/>
        <w:rPr>
          <w:color w:val="1D1D1D"/>
          <w:shd w:val="clear" w:color="auto" w:fill="FFFFFF"/>
        </w:rPr>
      </w:pPr>
    </w:p>
    <w:p w:rsidR="0029725C" w:rsidRDefault="0029725C">
      <w:pPr>
        <w:spacing w:after="0" w:line="480" w:lineRule="auto"/>
        <w:rPr>
          <w:b/>
          <w:color w:val="1D1D1D"/>
          <w:shd w:val="clear" w:color="auto" w:fill="FFFFFF"/>
        </w:rPr>
      </w:pPr>
    </w:p>
    <w:p w:rsidR="0029725C" w:rsidRDefault="0029725C">
      <w:pPr>
        <w:spacing w:after="0" w:line="480" w:lineRule="auto"/>
        <w:rPr>
          <w:b/>
          <w:color w:val="1D1D1D"/>
          <w:shd w:val="clear" w:color="auto" w:fill="FFFFFF"/>
        </w:rPr>
      </w:pPr>
    </w:p>
    <w:p w:rsidR="0029725C" w:rsidRDefault="0029725C">
      <w:pPr>
        <w:spacing w:after="0" w:line="480" w:lineRule="auto"/>
        <w:rPr>
          <w:b/>
          <w:color w:val="1D1D1D"/>
          <w:shd w:val="clear" w:color="auto" w:fill="FFFFFF"/>
        </w:rPr>
      </w:pPr>
    </w:p>
    <w:p w:rsidR="0029725C" w:rsidRDefault="0029725C">
      <w:pPr>
        <w:spacing w:after="0" w:line="480" w:lineRule="auto"/>
        <w:ind w:firstLine="0"/>
        <w:rPr>
          <w:color w:val="1D1D1D"/>
          <w:shd w:val="clear" w:color="auto" w:fill="FFFFFF"/>
        </w:rPr>
      </w:pPr>
    </w:p>
    <w:p w:rsidR="00B46687" w:rsidRDefault="00B46687">
      <w:pPr>
        <w:spacing w:after="0" w:line="480" w:lineRule="auto"/>
        <w:ind w:firstLine="0"/>
        <w:rPr>
          <w:color w:val="1D1D1D"/>
          <w:shd w:val="clear" w:color="auto" w:fill="FFFFFF"/>
        </w:rPr>
      </w:pPr>
    </w:p>
    <w:p w:rsidR="00B46687" w:rsidRDefault="00B46687">
      <w:pPr>
        <w:spacing w:after="0" w:line="480" w:lineRule="auto"/>
        <w:ind w:firstLine="0"/>
        <w:rPr>
          <w:color w:val="1D1D1D"/>
          <w:shd w:val="clear" w:color="auto" w:fill="FFFFFF"/>
        </w:rPr>
      </w:pPr>
    </w:p>
    <w:p w:rsidR="00B46687" w:rsidRDefault="00B46687">
      <w:pPr>
        <w:spacing w:after="0" w:line="480" w:lineRule="auto"/>
        <w:ind w:firstLine="0"/>
        <w:rPr>
          <w:color w:val="1D1D1D"/>
          <w:shd w:val="clear" w:color="auto" w:fill="FFFFFF"/>
        </w:rPr>
      </w:pPr>
    </w:p>
    <w:p w:rsidR="00B46687" w:rsidRDefault="00B46687">
      <w:pPr>
        <w:spacing w:after="0" w:line="480" w:lineRule="auto"/>
        <w:ind w:firstLine="0"/>
        <w:rPr>
          <w:color w:val="1D1D1D"/>
          <w:shd w:val="clear" w:color="auto" w:fill="FFFFFF"/>
        </w:rPr>
      </w:pPr>
    </w:p>
    <w:p w:rsidR="00B46687" w:rsidRDefault="00B46687">
      <w:pPr>
        <w:spacing w:after="0" w:line="480" w:lineRule="auto"/>
        <w:ind w:firstLine="0"/>
        <w:jc w:val="center"/>
        <w:rPr>
          <w:color w:val="1D1D1D"/>
          <w:shd w:val="clear" w:color="auto" w:fill="FFFFFF"/>
        </w:rPr>
      </w:pPr>
    </w:p>
    <w:p w:rsidR="00B46687" w:rsidRDefault="00B46687">
      <w:pPr>
        <w:spacing w:after="0" w:line="480" w:lineRule="auto"/>
        <w:ind w:firstLine="0"/>
        <w:jc w:val="center"/>
        <w:rPr>
          <w:color w:val="1D1D1D"/>
          <w:shd w:val="clear" w:color="auto" w:fill="FFFFFF"/>
        </w:rPr>
      </w:pPr>
    </w:p>
    <w:p w:rsidR="0029725C" w:rsidRPr="00B46687" w:rsidRDefault="00E677DA" w:rsidP="00B46687">
      <w:pPr>
        <w:spacing w:after="0" w:line="480" w:lineRule="auto"/>
        <w:ind w:firstLine="0"/>
        <w:jc w:val="center"/>
        <w:rPr>
          <w:b/>
          <w:color w:val="1D1D1D"/>
          <w:shd w:val="clear" w:color="auto" w:fill="FFFFFF"/>
        </w:rPr>
      </w:pPr>
      <w:r w:rsidRPr="00B46687">
        <w:rPr>
          <w:b/>
          <w:color w:val="1D1D1D"/>
          <w:shd w:val="clear" w:color="auto" w:fill="FFFFFF"/>
        </w:rPr>
        <w:lastRenderedPageBreak/>
        <w:t>Prisons and the Inmate Subculture United States of America</w:t>
      </w:r>
    </w:p>
    <w:p w:rsidR="0029725C" w:rsidRDefault="00E677DA">
      <w:pPr>
        <w:spacing w:after="0" w:line="480" w:lineRule="auto"/>
        <w:ind w:left="284" w:hanging="284"/>
        <w:jc w:val="center"/>
        <w:rPr>
          <w:b/>
          <w:color w:val="1D1D1D"/>
          <w:shd w:val="clear" w:color="auto" w:fill="FFFFFF"/>
        </w:rPr>
      </w:pPr>
      <w:r>
        <w:rPr>
          <w:b/>
          <w:color w:val="1D1D1D"/>
          <w:shd w:val="clear" w:color="auto" w:fill="FFFFFF"/>
        </w:rPr>
        <w:t>What My Immediate Concerns Would Be As a New Prisoner</w:t>
      </w:r>
    </w:p>
    <w:p w:rsidR="0029725C" w:rsidRDefault="00E677DA">
      <w:pPr>
        <w:spacing w:after="0" w:line="480" w:lineRule="auto"/>
        <w:rPr>
          <w:color w:val="1D1D1D"/>
          <w:shd w:val="clear" w:color="auto" w:fill="FFFFFF"/>
        </w:rPr>
      </w:pPr>
      <w:r>
        <w:rPr>
          <w:color w:val="1D1D1D"/>
          <w:shd w:val="clear" w:color="auto" w:fill="FFFFFF"/>
        </w:rPr>
        <w:t xml:space="preserve">Starbek (2012) warns </w:t>
      </w:r>
      <w:r>
        <w:rPr>
          <w:color w:val="1D1D1D"/>
          <w:shd w:val="clear" w:color="auto" w:fill="FFFFFF"/>
        </w:rPr>
        <w:t>that I might face a social dilemma and that I will have a difficult time deciding whether I should leave other inmates a lot or I should engage with them so that we can mutually benefit. I also fear for defection as I might be socially and economically vic</w:t>
      </w:r>
      <w:r>
        <w:rPr>
          <w:color w:val="1D1D1D"/>
          <w:shd w:val="clear" w:color="auto" w:fill="FFFFFF"/>
        </w:rPr>
        <w:t>timized in case I engage in contraband businesses as a means of cooperating with fellow inmates. I am so worried that my freedom of socialization and privacy shall be denied. Since physical space in correctional facilities is so limited because of the many</w:t>
      </w:r>
      <w:r>
        <w:rPr>
          <w:color w:val="1D1D1D"/>
          <w:shd w:val="clear" w:color="auto" w:fill="FFFFFF"/>
        </w:rPr>
        <w:t xml:space="preserve"> number of inmates, I might not be able to have space to do my social activities like showering any time.</w:t>
      </w:r>
    </w:p>
    <w:p w:rsidR="0029725C" w:rsidRDefault="00E677DA" w:rsidP="00B46687">
      <w:pPr>
        <w:spacing w:after="0" w:line="480" w:lineRule="auto"/>
        <w:ind w:left="284" w:hanging="284"/>
        <w:jc w:val="center"/>
        <w:rPr>
          <w:b/>
          <w:color w:val="1D1D1D"/>
          <w:shd w:val="clear" w:color="auto" w:fill="FFFFFF"/>
        </w:rPr>
      </w:pPr>
      <w:r>
        <w:rPr>
          <w:b/>
          <w:color w:val="1D1D1D"/>
          <w:shd w:val="clear" w:color="auto" w:fill="FFFFFF"/>
        </w:rPr>
        <w:t>How I Will Deal With the Challenges</w:t>
      </w:r>
    </w:p>
    <w:p w:rsidR="0029725C" w:rsidRDefault="00E677DA">
      <w:pPr>
        <w:spacing w:after="0" w:line="480" w:lineRule="auto"/>
        <w:rPr>
          <w:color w:val="1D1D1D"/>
          <w:shd w:val="clear" w:color="auto" w:fill="FFFFFF"/>
        </w:rPr>
      </w:pPr>
      <w:r>
        <w:rPr>
          <w:color w:val="1D1D1D"/>
          <w:shd w:val="clear" w:color="auto" w:fill="FFFFFF"/>
        </w:rPr>
        <w:t>I will adapt to the prison norms and adhere to the prison governance rules so that I do not engage in activities t</w:t>
      </w:r>
      <w:r>
        <w:rPr>
          <w:color w:val="1D1D1D"/>
          <w:shd w:val="clear" w:color="auto" w:fill="FFFFFF"/>
        </w:rPr>
        <w:t xml:space="preserve">hat are not permitted and those I am not obliged to engage in. I shall view the prison as a correctional facility and not a punishment facility. I also plan not to join prison gangs and any other organized groups within the prison as they may influence me </w:t>
      </w:r>
      <w:r>
        <w:rPr>
          <w:color w:val="1D1D1D"/>
          <w:shd w:val="clear" w:color="auto" w:fill="FFFFFF"/>
        </w:rPr>
        <w:t xml:space="preserve">to adopt undesirable behaviors (Starbek, 2012). I shall also be careful in my interaction with fellow inmates so that I do not end up being harassed sexually and physically. I shall report any undesired treatment I shall be accorded my fellow prisoners so </w:t>
      </w:r>
      <w:r>
        <w:rPr>
          <w:color w:val="1D1D1D"/>
          <w:shd w:val="clear" w:color="auto" w:fill="FFFFFF"/>
        </w:rPr>
        <w:t xml:space="preserve">that I avoid acquiring mental disorders like depression. </w:t>
      </w:r>
    </w:p>
    <w:p w:rsidR="0029725C" w:rsidRDefault="00E677DA" w:rsidP="00B46687">
      <w:pPr>
        <w:spacing w:after="0" w:line="480" w:lineRule="auto"/>
        <w:ind w:firstLine="0"/>
        <w:jc w:val="center"/>
        <w:rPr>
          <w:b/>
          <w:color w:val="1D1D1D"/>
          <w:shd w:val="clear" w:color="auto" w:fill="FFFFFF"/>
        </w:rPr>
      </w:pPr>
      <w:r>
        <w:rPr>
          <w:b/>
          <w:color w:val="1D1D1D"/>
          <w:shd w:val="clear" w:color="auto" w:fill="FFFFFF"/>
        </w:rPr>
        <w:t>The Problems I Expect To Face As a New Prisoner</w:t>
      </w:r>
    </w:p>
    <w:p w:rsidR="0029725C" w:rsidRDefault="00E677DA">
      <w:pPr>
        <w:spacing w:after="0" w:line="480" w:lineRule="auto"/>
        <w:rPr>
          <w:color w:val="1D1D1D"/>
          <w:shd w:val="clear" w:color="auto" w:fill="FFFFFF"/>
        </w:rPr>
      </w:pPr>
      <w:r>
        <w:rPr>
          <w:color w:val="1D1D1D"/>
          <w:shd w:val="clear" w:color="auto" w:fill="FFFFFF"/>
        </w:rPr>
        <w:t>I expect to be sexually harassed. Since previous research has shown that sexual abuse is increasingly becoming a culture in the United States prisons,</w:t>
      </w:r>
      <w:r>
        <w:rPr>
          <w:color w:val="1D1D1D"/>
          <w:shd w:val="clear" w:color="auto" w:fill="FFFFFF"/>
        </w:rPr>
        <w:t xml:space="preserve"> I am likely to face the same during my stay in prison.  At the same time, since it is highly argued that sexual activities that take place </w:t>
      </w:r>
      <w:r>
        <w:rPr>
          <w:color w:val="1D1D1D"/>
          <w:shd w:val="clear" w:color="auto" w:fill="FFFFFF"/>
        </w:rPr>
        <w:lastRenderedPageBreak/>
        <w:t>in the United States prisons are homosexual activities, I anticipate that upon my reporting that I have been sexuall</w:t>
      </w:r>
      <w:r>
        <w:rPr>
          <w:color w:val="1D1D1D"/>
          <w:shd w:val="clear" w:color="auto" w:fill="FFFFFF"/>
        </w:rPr>
        <w:t>y harassed by fellow inmates, my claims shall be dismissed as unsubstantiated.</w:t>
      </w:r>
    </w:p>
    <w:p w:rsidR="0029725C" w:rsidRDefault="00E677DA">
      <w:pPr>
        <w:spacing w:after="0" w:line="480" w:lineRule="auto"/>
        <w:rPr>
          <w:color w:val="1D1D1D"/>
          <w:shd w:val="clear" w:color="auto" w:fill="FFFFFF"/>
        </w:rPr>
      </w:pPr>
      <w:r>
        <w:rPr>
          <w:color w:val="1D1D1D"/>
          <w:shd w:val="clear" w:color="auto" w:fill="FFFFFF"/>
        </w:rPr>
        <w:t>I further expect to seriously suffer from physical violence.  Since most prisons are understaffed, it is difficult for the prison staff to monitor all the activities that are go</w:t>
      </w:r>
      <w:r>
        <w:rPr>
          <w:color w:val="1D1D1D"/>
          <w:shd w:val="clear" w:color="auto" w:fill="FFFFFF"/>
        </w:rPr>
        <w:t>ing on in the prison. As such, I might end up fighting and being beaten by other inmates. I might therefore either be beaten to death or be so bruised that I shall be left depressed as supported by Molina (2019). I am therefore likely to have suicidal thou</w:t>
      </w:r>
      <w:r>
        <w:rPr>
          <w:color w:val="1D1D1D"/>
          <w:shd w:val="clear" w:color="auto" w:fill="FFFFFF"/>
        </w:rPr>
        <w:t>ghts and if interventions are not taken on time, I might end up taking my own life.</w:t>
      </w:r>
    </w:p>
    <w:p w:rsidR="0029725C" w:rsidRDefault="00E677DA">
      <w:pPr>
        <w:spacing w:after="0" w:line="480" w:lineRule="auto"/>
        <w:rPr>
          <w:color w:val="1D1D1D"/>
          <w:shd w:val="clear" w:color="auto" w:fill="FFFFFF"/>
        </w:rPr>
      </w:pPr>
      <w:r>
        <w:rPr>
          <w:color w:val="1D1D1D"/>
          <w:shd w:val="clear" w:color="auto" w:fill="FFFFFF"/>
        </w:rPr>
        <w:t xml:space="preserve">Due to the unfriendly nature of the prison environment, I also speculate that I shall be stressed up. I shall miss the fun I used to have as well as miss my family members </w:t>
      </w:r>
      <w:r>
        <w:rPr>
          <w:color w:val="1D1D1D"/>
          <w:shd w:val="clear" w:color="auto" w:fill="FFFFFF"/>
        </w:rPr>
        <w:t>and friends. I also expect that my family shall immediately begin suffering since I have always been the sole breadwinner. My family might lack basic needs like food and clothes. I also expect that my family members could end up getting stressed up because</w:t>
      </w:r>
      <w:r>
        <w:rPr>
          <w:color w:val="1D1D1D"/>
          <w:shd w:val="clear" w:color="auto" w:fill="FFFFFF"/>
        </w:rPr>
        <w:t xml:space="preserve"> of my imprisonment. I also expect to lose most of my friends because no one likes being associated with a criminal.</w:t>
      </w:r>
    </w:p>
    <w:p w:rsidR="0029725C" w:rsidRDefault="00E677DA" w:rsidP="00B46687">
      <w:pPr>
        <w:spacing w:after="0" w:line="480" w:lineRule="auto"/>
        <w:ind w:firstLine="0"/>
        <w:jc w:val="center"/>
        <w:rPr>
          <w:b/>
          <w:color w:val="1D1D1D"/>
          <w:shd w:val="clear" w:color="auto" w:fill="FFFFFF"/>
        </w:rPr>
      </w:pPr>
      <w:r>
        <w:rPr>
          <w:b/>
          <w:color w:val="1D1D1D"/>
          <w:shd w:val="clear" w:color="auto" w:fill="FFFFFF"/>
        </w:rPr>
        <w:t>Whether The Values of the Prison Culture Result From the Deprivations of Prison, Or Inmates Bring Them from The Outside</w:t>
      </w:r>
    </w:p>
    <w:p w:rsidR="0029725C" w:rsidRDefault="00E677DA">
      <w:pPr>
        <w:spacing w:after="0" w:line="480" w:lineRule="auto"/>
        <w:rPr>
          <w:color w:val="1D1D1D"/>
          <w:shd w:val="clear" w:color="auto" w:fill="FFFFFF"/>
        </w:rPr>
      </w:pPr>
      <w:r>
        <w:rPr>
          <w:color w:val="1D1D1D"/>
          <w:shd w:val="clear" w:color="auto" w:fill="FFFFFF"/>
        </w:rPr>
        <w:t>The values of the p</w:t>
      </w:r>
      <w:r>
        <w:rPr>
          <w:color w:val="1D1D1D"/>
          <w:shd w:val="clear" w:color="auto" w:fill="FFFFFF"/>
        </w:rPr>
        <w:t xml:space="preserve">rison are often brought by the inmates from the outside. The values and creation of prison gangs are a good example. Inmates who had been engaging in gang activities before being imprisoned bring in their gang values and recruit inmates whom together they </w:t>
      </w:r>
      <w:r>
        <w:rPr>
          <w:color w:val="1D1D1D"/>
          <w:shd w:val="clear" w:color="auto" w:fill="FFFFFF"/>
        </w:rPr>
        <w:t>form a gang within the prison environment. Some of these gangs live as families in prison and would want to continue their gang activities. Most prison gangs also act as protective associations for their members. The rise in the cases of inmate conflicts i</w:t>
      </w:r>
      <w:r>
        <w:rPr>
          <w:color w:val="1D1D1D"/>
          <w:shd w:val="clear" w:color="auto" w:fill="FFFFFF"/>
        </w:rPr>
        <w:t xml:space="preserve">s responsible for the creation of these gangs as inmates strive to create their own structures of governance. Values in </w:t>
      </w:r>
      <w:r>
        <w:rPr>
          <w:color w:val="1D1D1D"/>
          <w:shd w:val="clear" w:color="auto" w:fill="FFFFFF"/>
        </w:rPr>
        <w:lastRenderedPageBreak/>
        <w:t>support of drug and substance abuse are also brought by prisoners from outside the prison (Murray, 2017).</w:t>
      </w:r>
    </w:p>
    <w:p w:rsidR="0029725C" w:rsidRDefault="00E677DA">
      <w:pPr>
        <w:spacing w:after="0" w:line="480" w:lineRule="auto"/>
        <w:rPr>
          <w:color w:val="1D1D1D"/>
          <w:shd w:val="clear" w:color="auto" w:fill="FFFFFF"/>
        </w:rPr>
      </w:pPr>
      <w:r>
        <w:rPr>
          <w:color w:val="1D1D1D"/>
          <w:shd w:val="clear" w:color="auto" w:fill="FFFFFF"/>
        </w:rPr>
        <w:t>However, the deprivations in p</w:t>
      </w:r>
      <w:r>
        <w:rPr>
          <w:color w:val="1D1D1D"/>
          <w:shd w:val="clear" w:color="auto" w:fill="FFFFFF"/>
        </w:rPr>
        <w:t>rison also contribute to the prison culture. Since prisoners are deprived of their freedom, their liberty, their personal privacy and at times security they are forced to cultivate an unpleasant culture like that of violence and sexual harassment because o</w:t>
      </w:r>
      <w:r>
        <w:rPr>
          <w:color w:val="1D1D1D"/>
          <w:shd w:val="clear" w:color="auto" w:fill="FFFFFF"/>
        </w:rPr>
        <w:t>f the lack of mental peace. Prisoners are also kept away from their family members and friends. Prisoners being social beings therefore end up being stressed up and depressed because of the loneliness. This further contributes to the culture of behaving ag</w:t>
      </w:r>
      <w:r>
        <w:rPr>
          <w:color w:val="1D1D1D"/>
          <w:shd w:val="clear" w:color="auto" w:fill="FFFFFF"/>
        </w:rPr>
        <w:t>gressively and violently towards their fellow prisoners and at times towards the prison wardens.</w:t>
      </w:r>
    </w:p>
    <w:p w:rsidR="0029725C" w:rsidRDefault="00E677DA">
      <w:pPr>
        <w:spacing w:after="0" w:line="480" w:lineRule="auto"/>
        <w:rPr>
          <w:color w:val="1D1D1D"/>
          <w:shd w:val="clear" w:color="auto" w:fill="FFFFFF"/>
        </w:rPr>
      </w:pPr>
      <w:r>
        <w:rPr>
          <w:color w:val="1D1D1D"/>
          <w:shd w:val="clear" w:color="auto" w:fill="FFFFFF"/>
        </w:rPr>
        <w:t>There are also various prison subcultures developed by the prison staff to ease the socialization process in prison. This culture is often characterized by cus</w:t>
      </w:r>
      <w:r>
        <w:rPr>
          <w:color w:val="1D1D1D"/>
          <w:shd w:val="clear" w:color="auto" w:fill="FFFFFF"/>
        </w:rPr>
        <w:t xml:space="preserve">tody and a lot of control. This subculture imposes in the prison staff customs and values that help them create order in prison and prevent all the possible threats that may arise from the inmates. In the process of prisonization, the prisoners adopt this </w:t>
      </w:r>
      <w:r>
        <w:rPr>
          <w:color w:val="1D1D1D"/>
          <w:shd w:val="clear" w:color="auto" w:fill="FFFFFF"/>
        </w:rPr>
        <w:t>prison subculture and learn to live according to it. Different inmates like thieves and convicts have different behaviors which make up their unique prison subcultures as well as some similarities. For example, both thieves and convicts are likely to engag</w:t>
      </w:r>
      <w:r>
        <w:rPr>
          <w:color w:val="1D1D1D"/>
          <w:shd w:val="clear" w:color="auto" w:fill="FFFFFF"/>
        </w:rPr>
        <w:t>e in rioting (Irwin &amp; Cressey, 1962).</w:t>
      </w:r>
    </w:p>
    <w:p w:rsidR="0029725C" w:rsidRDefault="0029725C">
      <w:pPr>
        <w:spacing w:after="0" w:line="480" w:lineRule="auto"/>
        <w:rPr>
          <w:color w:val="1D1D1D"/>
          <w:shd w:val="clear" w:color="auto" w:fill="FFFFFF"/>
        </w:rPr>
      </w:pPr>
    </w:p>
    <w:p w:rsidR="0029725C" w:rsidRDefault="0029725C">
      <w:pPr>
        <w:spacing w:after="0" w:line="480" w:lineRule="auto"/>
        <w:rPr>
          <w:color w:val="1D1D1D"/>
          <w:shd w:val="clear" w:color="auto" w:fill="FFFFFF"/>
        </w:rPr>
      </w:pPr>
    </w:p>
    <w:p w:rsidR="0029725C" w:rsidRDefault="0029725C">
      <w:pPr>
        <w:spacing w:after="0" w:line="480" w:lineRule="auto"/>
        <w:rPr>
          <w:color w:val="1D1D1D"/>
          <w:shd w:val="clear" w:color="auto" w:fill="FFFFFF"/>
        </w:rPr>
      </w:pPr>
    </w:p>
    <w:p w:rsidR="0029725C" w:rsidRDefault="0029725C">
      <w:pPr>
        <w:spacing w:after="0" w:line="480" w:lineRule="auto"/>
        <w:rPr>
          <w:color w:val="1D1D1D"/>
          <w:shd w:val="clear" w:color="auto" w:fill="FFFFFF"/>
        </w:rPr>
      </w:pPr>
    </w:p>
    <w:p w:rsidR="0029725C" w:rsidRDefault="0029725C">
      <w:pPr>
        <w:spacing w:after="0" w:line="480" w:lineRule="auto"/>
        <w:ind w:firstLine="0"/>
        <w:rPr>
          <w:color w:val="1D1D1D"/>
          <w:shd w:val="clear" w:color="auto" w:fill="FFFFFF"/>
        </w:rPr>
      </w:pPr>
    </w:p>
    <w:p w:rsidR="0029725C" w:rsidRDefault="0029725C">
      <w:pPr>
        <w:spacing w:after="0" w:line="480" w:lineRule="auto"/>
        <w:ind w:firstLine="0"/>
        <w:rPr>
          <w:b/>
          <w:color w:val="1D1D1D"/>
          <w:shd w:val="clear" w:color="auto" w:fill="FFFFFF"/>
        </w:rPr>
      </w:pPr>
    </w:p>
    <w:p w:rsidR="0029725C" w:rsidRDefault="00E677DA" w:rsidP="00B46687">
      <w:pPr>
        <w:spacing w:after="0" w:line="480" w:lineRule="auto"/>
        <w:ind w:firstLine="0"/>
        <w:jc w:val="center"/>
        <w:rPr>
          <w:b/>
          <w:color w:val="1D1D1D"/>
          <w:shd w:val="clear" w:color="auto" w:fill="FFFFFF"/>
        </w:rPr>
      </w:pPr>
      <w:r>
        <w:rPr>
          <w:b/>
          <w:color w:val="1D1D1D"/>
          <w:shd w:val="clear" w:color="auto" w:fill="FFFFFF"/>
        </w:rPr>
        <w:lastRenderedPageBreak/>
        <w:t>References</w:t>
      </w:r>
    </w:p>
    <w:p w:rsidR="0029725C" w:rsidRDefault="00E677DA" w:rsidP="00B46687">
      <w:pPr>
        <w:spacing w:after="0" w:line="480" w:lineRule="auto"/>
        <w:ind w:left="720" w:hanging="720"/>
        <w:rPr>
          <w:color w:val="1D1D1D"/>
          <w:shd w:val="clear" w:color="auto" w:fill="FFFFFF"/>
        </w:rPr>
      </w:pPr>
      <w:bookmarkStart w:id="0" w:name="_GoBack"/>
      <w:r>
        <w:rPr>
          <w:color w:val="1D1D1D"/>
          <w:shd w:val="clear" w:color="auto" w:fill="FFFFFF"/>
        </w:rPr>
        <w:t xml:space="preserve">Irwin, J., &amp; Cressey, D.R.  (1962). Thieves, convicts and the inmate culture. </w:t>
      </w:r>
      <w:r>
        <w:rPr>
          <w:i/>
          <w:color w:val="1D1D1D"/>
          <w:shd w:val="clear" w:color="auto" w:fill="FFFFFF"/>
        </w:rPr>
        <w:t>Social problems, 10</w:t>
      </w:r>
      <w:r>
        <w:rPr>
          <w:color w:val="1D1D1D"/>
          <w:shd w:val="clear" w:color="auto" w:fill="FFFFFF"/>
        </w:rPr>
        <w:t>(2), 142-155</w:t>
      </w:r>
    </w:p>
    <w:p w:rsidR="0029725C" w:rsidRDefault="00E677DA" w:rsidP="00B46687">
      <w:pPr>
        <w:spacing w:after="0" w:line="480" w:lineRule="auto"/>
        <w:ind w:left="720" w:hanging="720"/>
        <w:rPr>
          <w:color w:val="1D1D1D"/>
          <w:shd w:val="clear" w:color="auto" w:fill="FFFFFF"/>
        </w:rPr>
      </w:pPr>
      <w:r>
        <w:rPr>
          <w:color w:val="1D1D1D"/>
          <w:shd w:val="clear" w:color="auto" w:fill="FFFFFF"/>
        </w:rPr>
        <w:t xml:space="preserve">Molina, J. (2019). </w:t>
      </w:r>
      <w:r>
        <w:rPr>
          <w:i/>
          <w:color w:val="1D1D1D"/>
          <w:shd w:val="clear" w:color="auto" w:fill="FFFFFF"/>
        </w:rPr>
        <w:t>California Prison Policy and its Effect on the Mentally Ill Prison Popul</w:t>
      </w:r>
      <w:r>
        <w:rPr>
          <w:i/>
          <w:color w:val="1D1D1D"/>
          <w:shd w:val="clear" w:color="auto" w:fill="FFFFFF"/>
        </w:rPr>
        <w:t>ation</w:t>
      </w:r>
      <w:r>
        <w:rPr>
          <w:color w:val="1D1D1D"/>
          <w:shd w:val="clear" w:color="auto" w:fill="FFFFFF"/>
        </w:rPr>
        <w:t xml:space="preserve"> (Doctoral dissertation, California State University, Northridge)</w:t>
      </w:r>
    </w:p>
    <w:p w:rsidR="0029725C" w:rsidRDefault="00E677DA" w:rsidP="00B46687">
      <w:pPr>
        <w:spacing w:after="0" w:line="480" w:lineRule="auto"/>
        <w:ind w:left="720" w:hanging="720"/>
        <w:rPr>
          <w:color w:val="1D1D1D"/>
          <w:shd w:val="clear" w:color="auto" w:fill="FFFFFF"/>
        </w:rPr>
      </w:pPr>
      <w:r>
        <w:rPr>
          <w:color w:val="1D1D1D"/>
          <w:shd w:val="clear" w:color="auto" w:fill="FFFFFF"/>
        </w:rPr>
        <w:t xml:space="preserve">Murray, K. (2017). Prison Subculture. </w:t>
      </w:r>
      <w:r>
        <w:rPr>
          <w:i/>
          <w:color w:val="1D1D1D"/>
          <w:shd w:val="clear" w:color="auto" w:fill="FFFFFF"/>
        </w:rPr>
        <w:t>The Encyclopedia of Corrections</w:t>
      </w:r>
      <w:r>
        <w:rPr>
          <w:color w:val="1D1D1D"/>
          <w:shd w:val="clear" w:color="auto" w:fill="FFFFFF"/>
        </w:rPr>
        <w:t>, 1-2</w:t>
      </w:r>
    </w:p>
    <w:p w:rsidR="0029725C" w:rsidRDefault="00E677DA" w:rsidP="00B46687">
      <w:pPr>
        <w:spacing w:after="0" w:line="480" w:lineRule="auto"/>
        <w:ind w:left="720" w:hanging="720"/>
        <w:rPr>
          <w:color w:val="1D1D1D"/>
          <w:shd w:val="clear" w:color="auto" w:fill="FFFFFF"/>
        </w:rPr>
      </w:pPr>
      <w:r>
        <w:rPr>
          <w:color w:val="1D1D1D"/>
          <w:shd w:val="clear" w:color="auto" w:fill="FFFFFF"/>
        </w:rPr>
        <w:t xml:space="preserve">Starbek, D. (2012). Prison gangs, norms and organizations. </w:t>
      </w:r>
      <w:r>
        <w:rPr>
          <w:i/>
          <w:color w:val="1D1D1D"/>
          <w:shd w:val="clear" w:color="auto" w:fill="FFFFFF"/>
        </w:rPr>
        <w:t>Journal of Economic Behavior &amp; Organization, 82</w:t>
      </w:r>
      <w:r>
        <w:rPr>
          <w:color w:val="1D1D1D"/>
          <w:shd w:val="clear" w:color="auto" w:fill="FFFFFF"/>
        </w:rPr>
        <w:t>(1),</w:t>
      </w:r>
      <w:r>
        <w:rPr>
          <w:color w:val="1D1D1D"/>
          <w:shd w:val="clear" w:color="auto" w:fill="FFFFFF"/>
        </w:rPr>
        <w:t xml:space="preserve"> 96-109</w:t>
      </w:r>
    </w:p>
    <w:bookmarkEnd w:id="0"/>
    <w:p w:rsidR="0029725C" w:rsidRDefault="0029725C">
      <w:pPr>
        <w:spacing w:after="0" w:line="480" w:lineRule="auto"/>
        <w:ind w:left="284" w:hanging="284"/>
      </w:pPr>
    </w:p>
    <w:sectPr w:rsidR="002972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7DA" w:rsidRDefault="00E677DA">
      <w:pPr>
        <w:spacing w:after="0" w:line="240" w:lineRule="auto"/>
      </w:pPr>
      <w:r>
        <w:separator/>
      </w:r>
    </w:p>
  </w:endnote>
  <w:endnote w:type="continuationSeparator" w:id="0">
    <w:p w:rsidR="00E677DA" w:rsidRDefault="00E67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7DA" w:rsidRDefault="00E677DA">
      <w:pPr>
        <w:spacing w:after="0" w:line="240" w:lineRule="auto"/>
      </w:pPr>
      <w:r>
        <w:separator/>
      </w:r>
    </w:p>
  </w:footnote>
  <w:footnote w:type="continuationSeparator" w:id="0">
    <w:p w:rsidR="00E677DA" w:rsidRDefault="00E677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5C" w:rsidRDefault="00E677DA">
    <w:pPr>
      <w:pStyle w:val="Header"/>
      <w:jc w:val="right"/>
    </w:pPr>
    <w:r>
      <w:fldChar w:fldCharType="begin"/>
    </w:r>
    <w:r>
      <w:instrText xml:space="preserve"> PAGE   \* MERGEFORMAT </w:instrText>
    </w:r>
    <w:r>
      <w:fldChar w:fldCharType="separate"/>
    </w:r>
    <w:r w:rsidR="00B46687">
      <w:rPr>
        <w:noProof/>
      </w:rPr>
      <w:t>4</w:t>
    </w:r>
    <w:r>
      <w:rPr>
        <w:noProof/>
      </w:rPr>
      <w:fldChar w:fldCharType="end"/>
    </w:r>
  </w:p>
  <w:p w:rsidR="0029725C" w:rsidRDefault="002972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25C"/>
    <w:rsid w:val="0029725C"/>
    <w:rsid w:val="00B46687"/>
    <w:rsid w:val="00E67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880</Words>
  <Characters>5019</Characters>
  <Application>Microsoft Office Word</Application>
  <DocSecurity>0</DocSecurity>
  <Lines>41</Lines>
  <Paragraphs>11</Paragraphs>
  <ScaleCrop>false</ScaleCrop>
  <Company/>
  <LinksUpToDate>false</LinksUpToDate>
  <CharactersWithSpaces>5888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24</cp:revision>
  <dcterms:created xsi:type="dcterms:W3CDTF">2020-09-03T08:56:00Z</dcterms:created>
  <dcterms:modified xsi:type="dcterms:W3CDTF">2020-09-04T07:07:00Z</dcterms:modified>
</cp:coreProperties>
</file>